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0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color w:val="666666"/>
          <w:sz w:val="22"/>
          <w:szCs w:val="22"/>
          <w:rtl w:val="0"/>
        </w:rPr>
        <w:t xml:space="preserve">Wszelkie spory wynikające z niniejszej umowy lub pozostające w związku z nią będą rozwiązywane w trybie postępowania mediacyjnego przez Wojewódzkie Centrum Arbitrażu i Mediacji w Łodzi, stosownie do regulaminu Centrum obowiązującego w dniu skierowania wniosku o mediację. W przypadku nieosiągnięcia porozumienia przez strony, w ramach przeprowadzonego postępowania mediacyjnego, każda ze stron może poddać spór pod rozstrzygnięcie sądu właściwego dla…………..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/>
      <w:pgMar w:bottom="1440" w:top="1440" w:left="1440" w:right="1440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ind w:right="-10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ind w:right="-10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ind w:right="-1032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ind w:right="-324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right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65890" cy="687222"/>
          <wp:effectExtent b="0" l="0" r="0" t="0"/>
          <wp:docPr id="8234275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5890" cy="687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257425" cy="1411651"/>
          <wp:effectExtent b="0" l="0" r="0" t="0"/>
          <wp:docPr id="82342755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7425" cy="14116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 w:val="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pPr>
      <w:ind w:left="720"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S1uv0W5FTrBj7nrOan3HfoK+A==">AMUW2mW2X0/cczCOZOvkir6toA3ggiMTOnK2+r076k6ehrS/HDkAUoEb2OBe2eV+y5NSHzQxkSLjxB5xay7Ev6uYBuJaiihNhy3NfMZC7vtxi/c1cI98iMQ=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2018-09-14T07:38:00.0000000Z</dcterms:created>
  <dc:creator>Lenovo</dc:creator>
</cp:coreProperties>
</file>